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C9" w:rsidRDefault="000A294F">
      <w:pPr>
        <w:jc w:val="right"/>
      </w:pPr>
      <w:r>
        <w:t xml:space="preserve">Kraków </w:t>
      </w:r>
      <w:r w:rsidR="005136C1">
        <w:t>03</w:t>
      </w:r>
      <w:r w:rsidR="007E50DF">
        <w:t>-</w:t>
      </w:r>
      <w:r w:rsidR="005136C1">
        <w:t>01</w:t>
      </w:r>
      <w:r w:rsidR="007E50DF">
        <w:t>-202</w:t>
      </w:r>
      <w:r w:rsidR="005136C1">
        <w:t>5</w:t>
      </w:r>
    </w:p>
    <w:p w:rsidR="001A59C9" w:rsidRDefault="007E50DF">
      <w:pPr>
        <w:jc w:val="center"/>
        <w:rPr>
          <w:sz w:val="40"/>
          <w:szCs w:val="40"/>
        </w:rPr>
      </w:pPr>
      <w:r>
        <w:rPr>
          <w:sz w:val="40"/>
          <w:szCs w:val="40"/>
        </w:rPr>
        <w:t>Komunikat</w:t>
      </w:r>
    </w:p>
    <w:p w:rsidR="001A59C9" w:rsidRDefault="007E50DF">
      <w:pPr>
        <w:jc w:val="center"/>
        <w:rPr>
          <w:sz w:val="40"/>
          <w:szCs w:val="40"/>
        </w:rPr>
      </w:pPr>
      <w:r>
        <w:rPr>
          <w:sz w:val="40"/>
          <w:szCs w:val="40"/>
        </w:rPr>
        <w:t>Kolegium Sędziów</w:t>
      </w:r>
    </w:p>
    <w:p w:rsidR="001A59C9" w:rsidRDefault="007E50DF">
      <w:pPr>
        <w:jc w:val="center"/>
        <w:rPr>
          <w:sz w:val="40"/>
          <w:szCs w:val="40"/>
        </w:rPr>
      </w:pPr>
      <w:r>
        <w:rPr>
          <w:sz w:val="40"/>
          <w:szCs w:val="40"/>
        </w:rPr>
        <w:t>Okręgu Krakowskiego PZW</w:t>
      </w:r>
    </w:p>
    <w:p w:rsidR="001A59C9" w:rsidRDefault="001A59C9"/>
    <w:p w:rsidR="001A59C9" w:rsidRDefault="001A59C9"/>
    <w:p w:rsidR="001A59C9" w:rsidRDefault="007E50DF">
      <w:pPr>
        <w:jc w:val="both"/>
        <w:rPr>
          <w:sz w:val="28"/>
          <w:szCs w:val="28"/>
        </w:rPr>
      </w:pPr>
      <w:r>
        <w:rPr>
          <w:sz w:val="28"/>
          <w:szCs w:val="28"/>
        </w:rPr>
        <w:t>Wzorem lat ubiegłych, pragniemy kontynuować ranking aktywności sędziów</w:t>
      </w:r>
    </w:p>
    <w:p w:rsidR="001A59C9" w:rsidRDefault="007E5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wędkarskich Okręgu Kakowskiego PZW. Zapraszamy wszystkich sędziów do składania sprawozdań </w:t>
      </w:r>
      <w:proofErr w:type="spellStart"/>
      <w:r>
        <w:rPr>
          <w:sz w:val="28"/>
          <w:szCs w:val="28"/>
        </w:rPr>
        <w:t>sędziowań</w:t>
      </w:r>
      <w:proofErr w:type="spellEnd"/>
      <w:r>
        <w:rPr>
          <w:sz w:val="28"/>
          <w:szCs w:val="28"/>
        </w:rPr>
        <w:t>.</w:t>
      </w:r>
    </w:p>
    <w:p w:rsidR="001A59C9" w:rsidRDefault="007E50DF">
      <w:pPr>
        <w:jc w:val="center"/>
        <w:rPr>
          <w:sz w:val="28"/>
          <w:szCs w:val="28"/>
        </w:rPr>
      </w:pPr>
      <w:r>
        <w:rPr>
          <w:sz w:val="28"/>
          <w:szCs w:val="28"/>
        </w:rPr>
        <w:t>Zwycięzcy rankingu zostaną wyróżnieni.</w:t>
      </w:r>
    </w:p>
    <w:p w:rsidR="001A59C9" w:rsidRDefault="007E50DF">
      <w:r>
        <w:rPr>
          <w:b/>
          <w:sz w:val="28"/>
          <w:szCs w:val="28"/>
        </w:rPr>
        <w:t>Warunkiem niezbędnym</w:t>
      </w:r>
      <w:r>
        <w:rPr>
          <w:sz w:val="28"/>
          <w:szCs w:val="28"/>
        </w:rPr>
        <w:t xml:space="preserve"> do sklasyfikowania w rankingu, będzie dostarczenie osobistej ewidencji </w:t>
      </w:r>
      <w:proofErr w:type="spellStart"/>
      <w:r>
        <w:rPr>
          <w:sz w:val="28"/>
          <w:szCs w:val="28"/>
        </w:rPr>
        <w:t>sędziowań</w:t>
      </w:r>
      <w:proofErr w:type="spellEnd"/>
      <w:r>
        <w:rPr>
          <w:sz w:val="28"/>
          <w:szCs w:val="28"/>
        </w:rPr>
        <w:t xml:space="preserve"> lub </w:t>
      </w:r>
      <w:r w:rsidR="00230E37">
        <w:rPr>
          <w:sz w:val="28"/>
          <w:szCs w:val="28"/>
        </w:rPr>
        <w:t xml:space="preserve">sprawozdania </w:t>
      </w:r>
      <w:proofErr w:type="spellStart"/>
      <w:r w:rsidR="00230E37">
        <w:rPr>
          <w:sz w:val="28"/>
          <w:szCs w:val="28"/>
        </w:rPr>
        <w:t>sędziowań</w:t>
      </w:r>
      <w:proofErr w:type="spellEnd"/>
      <w:r w:rsidR="00230E37">
        <w:rPr>
          <w:sz w:val="28"/>
          <w:szCs w:val="28"/>
        </w:rPr>
        <w:t xml:space="preserve"> do dnia 30-</w:t>
      </w:r>
      <w:r>
        <w:rPr>
          <w:sz w:val="28"/>
          <w:szCs w:val="28"/>
        </w:rPr>
        <w:t>01-202</w:t>
      </w:r>
      <w:r w:rsidR="00230E37">
        <w:rPr>
          <w:sz w:val="28"/>
          <w:szCs w:val="28"/>
        </w:rPr>
        <w:t>5</w:t>
      </w:r>
    </w:p>
    <w:p w:rsidR="001A59C9" w:rsidRDefault="007E50DF">
      <w:pPr>
        <w:rPr>
          <w:sz w:val="28"/>
          <w:szCs w:val="28"/>
        </w:rPr>
      </w:pPr>
      <w:r>
        <w:rPr>
          <w:sz w:val="28"/>
          <w:szCs w:val="28"/>
        </w:rPr>
        <w:t xml:space="preserve">Dokumenty(w formie </w:t>
      </w:r>
      <w:proofErr w:type="spellStart"/>
      <w:r>
        <w:rPr>
          <w:sz w:val="28"/>
          <w:szCs w:val="28"/>
        </w:rPr>
        <w:t>skanu</w:t>
      </w:r>
      <w:proofErr w:type="spellEnd"/>
      <w:r>
        <w:rPr>
          <w:sz w:val="28"/>
          <w:szCs w:val="28"/>
        </w:rPr>
        <w:t xml:space="preserve"> lub zdjęcia) można przekazać kolegom :</w:t>
      </w:r>
    </w:p>
    <w:p w:rsidR="001A59C9" w:rsidRDefault="007E50DF">
      <w:pPr>
        <w:rPr>
          <w:sz w:val="28"/>
          <w:szCs w:val="28"/>
        </w:rPr>
      </w:pPr>
      <w:r>
        <w:rPr>
          <w:sz w:val="28"/>
          <w:szCs w:val="28"/>
        </w:rPr>
        <w:t>Stanisław Samek   506089738        stanislawsamek@gmail.com</w:t>
      </w:r>
    </w:p>
    <w:p w:rsidR="001A59C9" w:rsidRDefault="007E50DF">
      <w:pPr>
        <w:rPr>
          <w:sz w:val="28"/>
          <w:szCs w:val="28"/>
        </w:rPr>
      </w:pPr>
      <w:r>
        <w:rPr>
          <w:sz w:val="28"/>
          <w:szCs w:val="28"/>
        </w:rPr>
        <w:t xml:space="preserve">Krzysztof </w:t>
      </w:r>
      <w:proofErr w:type="spellStart"/>
      <w:r>
        <w:rPr>
          <w:sz w:val="28"/>
          <w:szCs w:val="28"/>
        </w:rPr>
        <w:t>Lietz</w:t>
      </w:r>
      <w:proofErr w:type="spellEnd"/>
      <w:r>
        <w:rPr>
          <w:sz w:val="28"/>
          <w:szCs w:val="28"/>
        </w:rPr>
        <w:t xml:space="preserve">       695802686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hyperlink r:id="rId4" w:history="1">
        <w:r w:rsidRPr="00D1678C">
          <w:rPr>
            <w:rStyle w:val="Hipercze"/>
            <w:sz w:val="28"/>
            <w:szCs w:val="28"/>
          </w:rPr>
          <w:t>krzysztof.lietz@gmail.com</w:t>
        </w:r>
      </w:hyperlink>
    </w:p>
    <w:p w:rsidR="007E50DF" w:rsidRDefault="007E50DF">
      <w:pPr>
        <w:rPr>
          <w:sz w:val="28"/>
          <w:szCs w:val="28"/>
        </w:rPr>
      </w:pPr>
      <w:r>
        <w:rPr>
          <w:sz w:val="28"/>
          <w:szCs w:val="28"/>
        </w:rPr>
        <w:t xml:space="preserve">Stanisław Wójcik   666 032 386       </w:t>
      </w:r>
      <w:r w:rsidRPr="007E50DF">
        <w:rPr>
          <w:sz w:val="28"/>
          <w:szCs w:val="28"/>
        </w:rPr>
        <w:t>stan.woj@interia.eu</w:t>
      </w:r>
    </w:p>
    <w:p w:rsidR="001A59C9" w:rsidRDefault="007E50DF">
      <w:r>
        <w:rPr>
          <w:sz w:val="28"/>
          <w:szCs w:val="28"/>
        </w:rPr>
        <w:t xml:space="preserve">lub do biura ZO – kasetka OKS </w:t>
      </w:r>
    </w:p>
    <w:p w:rsidR="001A59C9" w:rsidRDefault="001A59C9">
      <w:pPr>
        <w:rPr>
          <w:sz w:val="28"/>
          <w:szCs w:val="28"/>
        </w:rPr>
      </w:pPr>
    </w:p>
    <w:p w:rsidR="001A59C9" w:rsidRDefault="007E50DF">
      <w:pPr>
        <w:jc w:val="right"/>
        <w:rPr>
          <w:sz w:val="28"/>
          <w:szCs w:val="28"/>
        </w:rPr>
      </w:pPr>
      <w:r>
        <w:rPr>
          <w:sz w:val="28"/>
          <w:szCs w:val="28"/>
        </w:rPr>
        <w:t>Przewodniczący Kolegium Sędziów</w:t>
      </w:r>
    </w:p>
    <w:p w:rsidR="001A59C9" w:rsidRDefault="007E50DF">
      <w:pPr>
        <w:jc w:val="center"/>
        <w:sectPr w:rsidR="001A59C9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  <w:r>
        <w:rPr>
          <w:sz w:val="28"/>
          <w:szCs w:val="28"/>
        </w:rPr>
        <w:t xml:space="preserve">                                                                                         Krzysztof </w:t>
      </w:r>
      <w:proofErr w:type="spellStart"/>
      <w:r>
        <w:rPr>
          <w:sz w:val="28"/>
          <w:szCs w:val="28"/>
        </w:rPr>
        <w:t>Lietz</w:t>
      </w:r>
      <w:proofErr w:type="spellEnd"/>
    </w:p>
    <w:p w:rsidR="001A59C9" w:rsidRDefault="007E50DF">
      <w:pPr>
        <w:pStyle w:val="Gwka"/>
        <w:rPr>
          <w:rFonts w:hint="eastAsia"/>
        </w:rPr>
      </w:pPr>
      <w:r>
        <w:lastRenderedPageBreak/>
        <w:t xml:space="preserve">  Imię Nazwisko                                                           </w:t>
      </w:r>
    </w:p>
    <w:p w:rsidR="001A59C9" w:rsidRDefault="007E50DF">
      <w:pPr>
        <w:pStyle w:val="Gwka"/>
        <w:rPr>
          <w:rFonts w:hint="eastAsia"/>
        </w:rPr>
      </w:pPr>
      <w:r>
        <w:t xml:space="preserve">  Klasa Sędziowska</w:t>
      </w:r>
    </w:p>
    <w:p w:rsidR="001A59C9" w:rsidRDefault="001A59C9">
      <w:pPr>
        <w:pStyle w:val="Tretekstu"/>
      </w:pPr>
    </w:p>
    <w:tbl>
      <w:tblPr>
        <w:tblW w:w="10783" w:type="dxa"/>
        <w:tblInd w:w="-5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1656"/>
        <w:gridCol w:w="3736"/>
        <w:gridCol w:w="1879"/>
        <w:gridCol w:w="3512"/>
      </w:tblGrid>
      <w:tr w:rsidR="001A59C9">
        <w:trPr>
          <w:trHeight w:hRule="exact" w:val="850"/>
          <w:tblHeader/>
        </w:trPr>
        <w:tc>
          <w:tcPr>
            <w:tcW w:w="1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7E50DF">
            <w:pPr>
              <w:pStyle w:val="Nagwektabeli"/>
            </w:pPr>
            <w:r>
              <w:rPr>
                <w:sz w:val="28"/>
                <w:szCs w:val="28"/>
              </w:rPr>
              <w:t>Data zawodów</w:t>
            </w:r>
          </w:p>
        </w:tc>
        <w:tc>
          <w:tcPr>
            <w:tcW w:w="3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7E50DF">
            <w:pPr>
              <w:pStyle w:val="Nagwektabeli"/>
            </w:pPr>
            <w:r>
              <w:rPr>
                <w:sz w:val="32"/>
                <w:szCs w:val="32"/>
              </w:rPr>
              <w:t>Nazwa Zawodów</w:t>
            </w:r>
          </w:p>
          <w:p w:rsidR="001A59C9" w:rsidRDefault="007E50DF">
            <w:pPr>
              <w:pStyle w:val="Nagwektabeli"/>
            </w:pPr>
            <w:r>
              <w:rPr>
                <w:sz w:val="32"/>
                <w:szCs w:val="32"/>
              </w:rPr>
              <w:t>Dyscyplina</w:t>
            </w:r>
          </w:p>
        </w:tc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7E50DF">
            <w:pPr>
              <w:pStyle w:val="Nagwektabeli"/>
            </w:pPr>
            <w:r>
              <w:rPr>
                <w:sz w:val="30"/>
                <w:szCs w:val="30"/>
              </w:rPr>
              <w:t>Pełniona Funkcja</w:t>
            </w:r>
          </w:p>
        </w:tc>
        <w:tc>
          <w:tcPr>
            <w:tcW w:w="3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7E50DF">
            <w:pPr>
              <w:pStyle w:val="Nagwektabeli"/>
            </w:pPr>
            <w:r>
              <w:rPr>
                <w:sz w:val="30"/>
                <w:szCs w:val="30"/>
              </w:rPr>
              <w:t>Organizator Zawodów</w:t>
            </w:r>
          </w:p>
        </w:tc>
      </w:tr>
      <w:tr w:rsidR="001A59C9">
        <w:trPr>
          <w:trHeight w:hRule="exact" w:val="850"/>
          <w:tblHeader/>
        </w:trPr>
        <w:tc>
          <w:tcPr>
            <w:tcW w:w="1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Nagwektabeli"/>
            </w:pPr>
          </w:p>
        </w:tc>
        <w:tc>
          <w:tcPr>
            <w:tcW w:w="3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Nagwektabeli"/>
            </w:pPr>
          </w:p>
        </w:tc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Nagwektabeli"/>
            </w:pPr>
          </w:p>
        </w:tc>
        <w:tc>
          <w:tcPr>
            <w:tcW w:w="3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Nagwektabeli"/>
            </w:pPr>
          </w:p>
        </w:tc>
      </w:tr>
      <w:tr w:rsidR="001A59C9">
        <w:trPr>
          <w:trHeight w:hRule="exact" w:val="850"/>
        </w:trPr>
        <w:tc>
          <w:tcPr>
            <w:tcW w:w="1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</w:tr>
      <w:tr w:rsidR="001A59C9">
        <w:trPr>
          <w:trHeight w:hRule="exact" w:val="850"/>
        </w:trPr>
        <w:tc>
          <w:tcPr>
            <w:tcW w:w="1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  <w:bookmarkStart w:id="1" w:name="_GoBack1"/>
            <w:bookmarkEnd w:id="1"/>
          </w:p>
        </w:tc>
        <w:tc>
          <w:tcPr>
            <w:tcW w:w="3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</w:tr>
      <w:tr w:rsidR="001A59C9">
        <w:trPr>
          <w:trHeight w:hRule="exact" w:val="850"/>
        </w:trPr>
        <w:tc>
          <w:tcPr>
            <w:tcW w:w="1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</w:tr>
      <w:tr w:rsidR="001A59C9">
        <w:trPr>
          <w:trHeight w:hRule="exact" w:val="850"/>
        </w:trPr>
        <w:tc>
          <w:tcPr>
            <w:tcW w:w="1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</w:tr>
      <w:tr w:rsidR="001A59C9">
        <w:trPr>
          <w:trHeight w:hRule="exact" w:val="850"/>
        </w:trPr>
        <w:tc>
          <w:tcPr>
            <w:tcW w:w="1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</w:tr>
      <w:tr w:rsidR="001A59C9">
        <w:trPr>
          <w:trHeight w:hRule="exact" w:val="850"/>
        </w:trPr>
        <w:tc>
          <w:tcPr>
            <w:tcW w:w="1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</w:tr>
      <w:tr w:rsidR="001A59C9">
        <w:trPr>
          <w:trHeight w:hRule="exact" w:val="850"/>
        </w:trPr>
        <w:tc>
          <w:tcPr>
            <w:tcW w:w="1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</w:tr>
      <w:tr w:rsidR="001A59C9">
        <w:trPr>
          <w:trHeight w:hRule="exact" w:val="850"/>
        </w:trPr>
        <w:tc>
          <w:tcPr>
            <w:tcW w:w="1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</w:tr>
      <w:tr w:rsidR="001A59C9">
        <w:trPr>
          <w:trHeight w:hRule="exact" w:val="850"/>
        </w:trPr>
        <w:tc>
          <w:tcPr>
            <w:tcW w:w="1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</w:tr>
      <w:tr w:rsidR="001A59C9">
        <w:trPr>
          <w:trHeight w:hRule="exact" w:val="850"/>
        </w:trPr>
        <w:tc>
          <w:tcPr>
            <w:tcW w:w="1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  <w:ind w:right="-510"/>
            </w:pPr>
          </w:p>
        </w:tc>
      </w:tr>
      <w:tr w:rsidR="001A59C9">
        <w:trPr>
          <w:trHeight w:hRule="exact" w:val="850"/>
        </w:trPr>
        <w:tc>
          <w:tcPr>
            <w:tcW w:w="1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  <w:tc>
          <w:tcPr>
            <w:tcW w:w="3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A59C9" w:rsidRDefault="001A59C9">
            <w:pPr>
              <w:pStyle w:val="Zawartotabeli"/>
            </w:pPr>
          </w:p>
        </w:tc>
      </w:tr>
    </w:tbl>
    <w:p w:rsidR="001A59C9" w:rsidRDefault="001A59C9"/>
    <w:sectPr w:rsidR="001A59C9" w:rsidSect="001A59C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59C9"/>
    <w:rsid w:val="00002C4F"/>
    <w:rsid w:val="000A294F"/>
    <w:rsid w:val="001A59C9"/>
    <w:rsid w:val="00230E37"/>
    <w:rsid w:val="005136C1"/>
    <w:rsid w:val="0058518E"/>
    <w:rsid w:val="007E50DF"/>
    <w:rsid w:val="00DF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9C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1A59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1A59C9"/>
    <w:pPr>
      <w:spacing w:after="140" w:line="288" w:lineRule="auto"/>
    </w:pPr>
  </w:style>
  <w:style w:type="paragraph" w:styleId="Lista">
    <w:name w:val="List"/>
    <w:basedOn w:val="Tretekstu"/>
    <w:rsid w:val="001A59C9"/>
    <w:rPr>
      <w:rFonts w:cs="Mangal"/>
    </w:rPr>
  </w:style>
  <w:style w:type="paragraph" w:styleId="Podpis">
    <w:name w:val="Signature"/>
    <w:basedOn w:val="Normalny"/>
    <w:rsid w:val="001A59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A59C9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1A59C9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1A59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1A59C9"/>
    <w:pPr>
      <w:suppressLineNumbers/>
    </w:pPr>
  </w:style>
  <w:style w:type="paragraph" w:customStyle="1" w:styleId="Nagwektabeli">
    <w:name w:val="Nagłówek tabeli"/>
    <w:basedOn w:val="Zawartotabeli"/>
    <w:rsid w:val="001A59C9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7E50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zysztof.liet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Krzyś</dc:creator>
  <cp:lastModifiedBy>Admin</cp:lastModifiedBy>
  <cp:revision>3</cp:revision>
  <cp:lastPrinted>2019-01-01T10:06:00Z</cp:lastPrinted>
  <dcterms:created xsi:type="dcterms:W3CDTF">2024-12-30T20:52:00Z</dcterms:created>
  <dcterms:modified xsi:type="dcterms:W3CDTF">2025-01-03T09:24:00Z</dcterms:modified>
  <dc:language>pl-PL</dc:language>
</cp:coreProperties>
</file>